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E62" w:rsidRPr="001B3BDD" w:rsidRDefault="003C5E62" w:rsidP="00B45DE8">
      <w:pPr>
        <w:spacing w:line="240" w:lineRule="auto"/>
        <w:ind w:left="300" w:right="300"/>
        <w:jc w:val="center"/>
        <w:rPr>
          <w:rFonts w:ascii="PT Astra Serif" w:eastAsia="Times New Roman" w:hAnsi="PT Astra Serif"/>
          <w:b/>
          <w:sz w:val="24"/>
          <w:szCs w:val="24"/>
        </w:rPr>
      </w:pPr>
      <w:bookmarkStart w:id="0" w:name="_GoBack"/>
      <w:r w:rsidRPr="001B3BDD">
        <w:rPr>
          <w:rFonts w:ascii="PT Astra Serif" w:eastAsia="Times New Roman" w:hAnsi="PT Astra Serif"/>
          <w:b/>
          <w:sz w:val="24"/>
          <w:szCs w:val="24"/>
        </w:rPr>
        <w:t>Подростки мечтают работать курьерами и продавцами: почему у школьников нет карьерных амбиций и как им помочь</w:t>
      </w:r>
    </w:p>
    <w:bookmarkEnd w:id="0"/>
    <w:p w:rsidR="003C5E62" w:rsidRDefault="00B45DE8" w:rsidP="00B45DE8">
      <w:pPr>
        <w:spacing w:line="240" w:lineRule="auto"/>
        <w:ind w:firstLine="700"/>
        <w:jc w:val="center"/>
        <w:rPr>
          <w:rFonts w:ascii="PT Astra Serif" w:eastAsia="Times New Roman" w:hAnsi="PT Astra Serif"/>
          <w:sz w:val="24"/>
          <w:szCs w:val="24"/>
        </w:rPr>
      </w:pPr>
      <w:r>
        <w:fldChar w:fldCharType="begin"/>
      </w:r>
      <w:r>
        <w:instrText xml:space="preserve"> HYPERLINK "https://www.kp.ru/daily/27646/4997753/" </w:instrText>
      </w:r>
      <w:r>
        <w:fldChar w:fldCharType="separate"/>
      </w:r>
      <w:r w:rsidR="003C5E62" w:rsidRPr="00F642BE">
        <w:rPr>
          <w:rStyle w:val="a3"/>
          <w:rFonts w:ascii="Times New Roman" w:eastAsia="Times New Roman" w:hAnsi="Times New Roman"/>
          <w:sz w:val="28"/>
          <w:szCs w:val="28"/>
        </w:rPr>
        <w:t>https://www.kp.ru/daily/27646/4997753/</w:t>
      </w:r>
      <w:r>
        <w:rPr>
          <w:rStyle w:val="a3"/>
          <w:rFonts w:ascii="Times New Roman" w:eastAsia="Times New Roman" w:hAnsi="Times New Roman"/>
          <w:sz w:val="28"/>
          <w:szCs w:val="28"/>
        </w:rPr>
        <w:fldChar w:fldCharType="end"/>
      </w:r>
    </w:p>
    <w:p w:rsidR="003C5E62" w:rsidRPr="001B3BDD" w:rsidRDefault="003C5E62" w:rsidP="003C5E62">
      <w:pPr>
        <w:spacing w:line="240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 xml:space="preserve">Кандидат наук </w:t>
      </w:r>
      <w:proofErr w:type="spellStart"/>
      <w:r w:rsidRPr="001B3BDD">
        <w:rPr>
          <w:rFonts w:ascii="PT Astra Serif" w:eastAsia="Times New Roman" w:hAnsi="PT Astra Serif"/>
          <w:sz w:val="24"/>
          <w:szCs w:val="24"/>
        </w:rPr>
        <w:t>Чередилина</w:t>
      </w:r>
      <w:proofErr w:type="spellEnd"/>
      <w:proofErr w:type="gramStart"/>
      <w:r w:rsidRPr="001B3BDD">
        <w:rPr>
          <w:rFonts w:ascii="PT Astra Serif" w:eastAsia="Times New Roman" w:hAnsi="PT Astra Serif"/>
          <w:sz w:val="24"/>
          <w:szCs w:val="24"/>
        </w:rPr>
        <w:t>: Выбирать</w:t>
      </w:r>
      <w:proofErr w:type="gramEnd"/>
      <w:r w:rsidRPr="001B3BDD">
        <w:rPr>
          <w:rFonts w:ascii="PT Astra Serif" w:eastAsia="Times New Roman" w:hAnsi="PT Astra Serif"/>
          <w:sz w:val="24"/>
          <w:szCs w:val="24"/>
        </w:rPr>
        <w:t xml:space="preserve"> профессию подросткам мешают иллюзии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 xml:space="preserve">Интересные результаты показал недавний социологический опрос - 13 - 17-летние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 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1B3BDD">
        <w:rPr>
          <w:rFonts w:ascii="PT Astra Serif" w:eastAsia="Times New Roman" w:hAnsi="PT Astra Serif"/>
          <w:b/>
          <w:sz w:val="24"/>
          <w:szCs w:val="24"/>
        </w:rPr>
        <w:t>Р-р-раз - и много денег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 w:rsidRPr="001B3BDD">
        <w:rPr>
          <w:rFonts w:ascii="PT Astra Serif" w:eastAsia="Times New Roman" w:hAnsi="PT Astra Serif"/>
          <w:sz w:val="24"/>
          <w:szCs w:val="24"/>
        </w:rPr>
        <w:t>сказать</w:t>
      </w:r>
      <w:proofErr w:type="gramEnd"/>
      <w:r w:rsidRPr="001B3BDD">
        <w:rPr>
          <w:rFonts w:ascii="PT Astra Serif" w:eastAsia="Times New Roman" w:hAnsi="PT Astra Serif"/>
          <w:sz w:val="24"/>
          <w:szCs w:val="24"/>
        </w:rP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>Спросила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1B3BDD">
        <w:rPr>
          <w:rFonts w:ascii="PT Astra Serif" w:eastAsia="Times New Roman" w:hAnsi="PT Astra Serif"/>
          <w:sz w:val="24"/>
          <w:szCs w:val="24"/>
        </w:rPr>
        <w:t>Чередилина</w:t>
      </w:r>
      <w:proofErr w:type="spellEnd"/>
      <w:r w:rsidRPr="001B3BDD">
        <w:rPr>
          <w:rFonts w:ascii="PT Astra Serif" w:eastAsia="Times New Roman" w:hAnsi="PT Astra Serif"/>
          <w:sz w:val="24"/>
          <w:szCs w:val="24"/>
        </w:rPr>
        <w:t>. - Развеять их могут помочь взрослые.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1B3BDD">
        <w:rPr>
          <w:rFonts w:ascii="PT Astra Serif" w:eastAsia="Times New Roman" w:hAnsi="PT Astra Serif"/>
          <w:b/>
          <w:sz w:val="24"/>
          <w:szCs w:val="24"/>
        </w:rPr>
        <w:t>Мешают иллюзии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>Низкий интерес к себе, самопознанию, «застревание»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 xml:space="preserve">- Подросток может думать, что стать кем-то очень легко. Или, наоборот, что он никогда не станет тем же айтишником, пилотом самолета, спортсменом… - говорит Мария </w:t>
      </w:r>
      <w:proofErr w:type="spellStart"/>
      <w:r w:rsidRPr="001B3BDD">
        <w:rPr>
          <w:rFonts w:ascii="PT Astra Serif" w:eastAsia="Times New Roman" w:hAnsi="PT Astra Serif"/>
          <w:sz w:val="24"/>
          <w:szCs w:val="24"/>
        </w:rPr>
        <w:t>Чередилина</w:t>
      </w:r>
      <w:proofErr w:type="spellEnd"/>
      <w:r w:rsidRPr="001B3BDD">
        <w:rPr>
          <w:rFonts w:ascii="PT Astra Serif" w:eastAsia="Times New Roman" w:hAnsi="PT Astra Serif"/>
          <w:sz w:val="24"/>
          <w:szCs w:val="24"/>
        </w:rPr>
        <w:t>.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b/>
          <w:sz w:val="24"/>
          <w:szCs w:val="24"/>
        </w:rPr>
        <w:t>Как их развеять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>Можно ли помочь ребенку выбрать профессию правильно, не впадая в иллюзии?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lastRenderedPageBreak/>
        <w:t xml:space="preserve">- Классическая формула выбора - «хочу, могу, надо», - объяснила собеседница. - Мы анализируем: «хочу» </w:t>
      </w:r>
      <w:proofErr w:type="gramStart"/>
      <w:r w:rsidRPr="001B3BDD">
        <w:rPr>
          <w:rFonts w:ascii="PT Astra Serif" w:eastAsia="Times New Roman" w:hAnsi="PT Astra Serif"/>
          <w:sz w:val="24"/>
          <w:szCs w:val="24"/>
        </w:rPr>
        <w:t>- это</w:t>
      </w:r>
      <w:proofErr w:type="gramEnd"/>
      <w:r w:rsidRPr="001B3BDD">
        <w:rPr>
          <w:rFonts w:ascii="PT Astra Serif" w:eastAsia="Times New Roman" w:hAnsi="PT Astra Serif"/>
          <w:sz w:val="24"/>
          <w:szCs w:val="24"/>
        </w:rPr>
        <w:t xml:space="preserve">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помогать кому-то губить себя вредными привычками.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 xml:space="preserve"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</w:t>
      </w:r>
      <w:proofErr w:type="gramStart"/>
      <w:r w:rsidRPr="001B3BDD">
        <w:rPr>
          <w:rFonts w:ascii="PT Astra Serif" w:eastAsia="Times New Roman" w:hAnsi="PT Astra Serif"/>
          <w:sz w:val="24"/>
          <w:szCs w:val="24"/>
        </w:rPr>
        <w:t>- это</w:t>
      </w:r>
      <w:proofErr w:type="gramEnd"/>
      <w:r w:rsidRPr="001B3BDD">
        <w:rPr>
          <w:rFonts w:ascii="PT Astra Serif" w:eastAsia="Times New Roman" w:hAnsi="PT Astra Serif"/>
          <w:sz w:val="24"/>
          <w:szCs w:val="24"/>
        </w:rPr>
        <w:t xml:space="preserve"> тоже выбор.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>Главное - чтобы сложилась цельная картина, какие есть риски и возможности, плюсы и минусы.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1B3BDD">
        <w:rPr>
          <w:rFonts w:ascii="PT Astra Serif" w:eastAsia="Times New Roman" w:hAnsi="PT Astra Serif"/>
          <w:b/>
          <w:sz w:val="24"/>
          <w:szCs w:val="24"/>
        </w:rPr>
        <w:t>КСТАТИ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</w:t>
      </w:r>
    </w:p>
    <w:p w:rsidR="003C5E62" w:rsidRPr="001B3BDD" w:rsidRDefault="003C5E62" w:rsidP="003C5E62">
      <w:pPr>
        <w:spacing w:before="160" w:line="240" w:lineRule="auto"/>
        <w:ind w:left="300" w:right="300"/>
        <w:jc w:val="both"/>
        <w:rPr>
          <w:rFonts w:ascii="PT Astra Serif" w:eastAsia="Times New Roman" w:hAnsi="PT Astra Serif"/>
          <w:sz w:val="24"/>
          <w:szCs w:val="24"/>
        </w:rPr>
      </w:pPr>
      <w:r w:rsidRPr="001B3BDD">
        <w:rPr>
          <w:rFonts w:ascii="PT Astra Serif" w:eastAsia="Times New Roman" w:hAnsi="PT Astra Serif"/>
          <w:sz w:val="24"/>
          <w:szCs w:val="24"/>
        </w:rPr>
        <w:t xml:space="preserve">Также есть консультации </w:t>
      </w:r>
      <w:proofErr w:type="spellStart"/>
      <w:r w:rsidRPr="001B3BDD">
        <w:rPr>
          <w:rFonts w:ascii="PT Astra Serif" w:eastAsia="Times New Roman" w:hAnsi="PT Astra Serif"/>
          <w:sz w:val="24"/>
          <w:szCs w:val="24"/>
        </w:rPr>
        <w:t>профориентологов</w:t>
      </w:r>
      <w:proofErr w:type="spellEnd"/>
      <w:r w:rsidRPr="001B3BDD">
        <w:rPr>
          <w:rFonts w:ascii="PT Astra Serif" w:eastAsia="Times New Roman" w:hAnsi="PT Astra Serif"/>
          <w:sz w:val="24"/>
          <w:szCs w:val="24"/>
        </w:rPr>
        <w:t xml:space="preserve"> - индивидуальные и групповые, специальные игры, диагностики, </w:t>
      </w:r>
      <w:proofErr w:type="spellStart"/>
      <w:r w:rsidRPr="001B3BDD">
        <w:rPr>
          <w:rFonts w:ascii="PT Astra Serif" w:eastAsia="Times New Roman" w:hAnsi="PT Astra Serif"/>
          <w:sz w:val="24"/>
          <w:szCs w:val="24"/>
        </w:rPr>
        <w:t>профпробы</w:t>
      </w:r>
      <w:proofErr w:type="spellEnd"/>
      <w:r w:rsidRPr="001B3BDD">
        <w:rPr>
          <w:rFonts w:ascii="PT Astra Serif" w:eastAsia="Times New Roman" w:hAnsi="PT Astra Serif"/>
          <w:sz w:val="24"/>
          <w:szCs w:val="24"/>
        </w:rPr>
        <w:t>, тренинги, стажировки. В Москве их можно найти, например, при центрах «Моя работа», а также онлайн.</w:t>
      </w:r>
    </w:p>
    <w:p w:rsidR="003C5E62" w:rsidRDefault="003C5E62" w:rsidP="003C5E62">
      <w:pPr>
        <w:spacing w:before="160" w:line="441" w:lineRule="auto"/>
        <w:ind w:left="300" w:right="30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114300" distB="114300" distL="114300" distR="114300" wp14:anchorId="37E522E8" wp14:editId="6C78FD23">
            <wp:extent cx="5629275" cy="3676650"/>
            <wp:effectExtent l="0" t="0" r="9525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629" cy="3676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2B4C" w:rsidRDefault="00B45DE8"/>
    <w:sectPr w:rsidR="00112B4C" w:rsidSect="00B45DE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206030504050203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E62"/>
    <w:rsid w:val="003C51B3"/>
    <w:rsid w:val="003C5E62"/>
    <w:rsid w:val="007B5B78"/>
    <w:rsid w:val="00B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7CFE9D-AC21-4C89-B159-025D5D80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E6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5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Бочкова</dc:creator>
  <cp:keywords/>
  <dc:description/>
  <cp:lastModifiedBy>Admin</cp:lastModifiedBy>
  <cp:revision>2</cp:revision>
  <dcterms:created xsi:type="dcterms:W3CDTF">2024-10-31T07:52:00Z</dcterms:created>
  <dcterms:modified xsi:type="dcterms:W3CDTF">2024-10-31T07:52:00Z</dcterms:modified>
</cp:coreProperties>
</file>